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3603" w14:textId="77777777" w:rsidR="005F55DD" w:rsidRDefault="00D14A6F">
      <w:pPr>
        <w:pStyle w:val="a3"/>
      </w:pPr>
      <w:r>
        <w:rPr>
          <w:rFonts w:hint="eastAsia"/>
        </w:rPr>
        <w:t>招标公告</w:t>
      </w:r>
    </w:p>
    <w:p w14:paraId="5B60D1FA" w14:textId="1BEDC300" w:rsidR="005F55DD" w:rsidRDefault="00D14A6F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 w:rsidR="00002E4F" w:rsidRPr="00002E4F">
        <w:rPr>
          <w:rFonts w:ascii="仿宋" w:eastAsia="仿宋" w:hAnsi="仿宋" w:hint="eastAsia"/>
          <w:b/>
          <w:bCs/>
          <w:sz w:val="28"/>
          <w:szCs w:val="28"/>
        </w:rPr>
        <w:t>远东电缆新能源汽车线束及高端装备电缆项目监理</w:t>
      </w:r>
      <w:r>
        <w:rPr>
          <w:rFonts w:ascii="仿宋" w:eastAsia="仿宋" w:hAnsi="仿宋" w:hint="eastAsia"/>
          <w:sz w:val="28"/>
          <w:szCs w:val="28"/>
        </w:rPr>
        <w:t>项目进行公开招标，</w:t>
      </w:r>
      <w:r>
        <w:rPr>
          <w:rFonts w:ascii="仿宋" w:eastAsia="仿宋" w:hAnsi="仿宋" w:cs="仿宋" w:hint="eastAsia"/>
          <w:sz w:val="28"/>
          <w:szCs w:val="28"/>
        </w:rPr>
        <w:t>现诚邀资质符合条件的企业前来投标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  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项目概况：</w:t>
      </w:r>
      <w:r>
        <w:rPr>
          <w:rFonts w:ascii="仿宋" w:eastAsia="仿宋" w:hAnsi="仿宋"/>
          <w:sz w:val="28"/>
          <w:szCs w:val="28"/>
        </w:rPr>
        <w:br/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 w:rsidR="00002E4F" w:rsidRPr="00002E4F">
        <w:rPr>
          <w:rFonts w:ascii="仿宋" w:eastAsia="仿宋" w:hAnsi="仿宋" w:hint="eastAsia"/>
          <w:b/>
          <w:bCs/>
          <w:sz w:val="28"/>
          <w:szCs w:val="28"/>
        </w:rPr>
        <w:t>远东电缆新能源汽车线束及高端装备电缆项目监理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2C644933" w14:textId="3A80FC59" w:rsidR="005F55DD" w:rsidRDefault="00D14A6F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Toc15500"/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项目地点：</w:t>
      </w:r>
      <w:bookmarkEnd w:id="0"/>
      <w:r w:rsidR="00002E4F">
        <w:rPr>
          <w:rFonts w:ascii="仿宋" w:eastAsia="仿宋" w:hAnsi="仿宋" w:hint="eastAsia"/>
          <w:sz w:val="28"/>
          <w:szCs w:val="28"/>
        </w:rPr>
        <w:t>江苏省宜兴市远东大道</w:t>
      </w:r>
      <w:r w:rsidR="00002E4F">
        <w:rPr>
          <w:rFonts w:ascii="仿宋" w:eastAsia="仿宋" w:hAnsi="仿宋"/>
          <w:sz w:val="28"/>
          <w:szCs w:val="28"/>
        </w:rPr>
        <w:t>6</w:t>
      </w:r>
      <w:r w:rsidR="00002E4F"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E58FA27" w14:textId="05019864" w:rsidR="005F55DD" w:rsidRDefault="00D14A6F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Toc24765"/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规模</w:t>
      </w:r>
      <w:r>
        <w:rPr>
          <w:rFonts w:ascii="仿宋" w:eastAsia="仿宋" w:hAnsi="仿宋"/>
          <w:sz w:val="28"/>
          <w:szCs w:val="28"/>
        </w:rPr>
        <w:t>：</w:t>
      </w:r>
      <w:bookmarkEnd w:id="1"/>
      <w:r>
        <w:rPr>
          <w:rFonts w:ascii="仿宋" w:eastAsia="仿宋" w:hAnsi="仿宋" w:hint="eastAsia"/>
          <w:sz w:val="28"/>
          <w:szCs w:val="28"/>
        </w:rPr>
        <w:t>建筑面积约</w:t>
      </w:r>
      <w:r w:rsidR="00002E4F">
        <w:rPr>
          <w:rFonts w:ascii="仿宋" w:eastAsia="仿宋" w:hAnsi="仿宋"/>
          <w:sz w:val="28"/>
          <w:szCs w:val="28"/>
        </w:rPr>
        <w:t>12233.8</w:t>
      </w:r>
      <w:r>
        <w:rPr>
          <w:rFonts w:ascii="仿宋" w:eastAsia="仿宋" w:hAnsi="仿宋" w:hint="eastAsia"/>
          <w:sz w:val="28"/>
          <w:szCs w:val="28"/>
        </w:rPr>
        <w:t>㎡；</w:t>
      </w:r>
    </w:p>
    <w:p w14:paraId="56816EBA" w14:textId="1D446754" w:rsidR="005F55DD" w:rsidRDefault="00D14A6F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2" w:name="_Toc11003"/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工作周期要求：</w:t>
      </w:r>
      <w:r>
        <w:rPr>
          <w:rFonts w:ascii="仿宋" w:eastAsia="仿宋" w:hAnsi="仿宋" w:cs="仿宋" w:hint="eastAsia"/>
          <w:sz w:val="28"/>
          <w:szCs w:val="28"/>
        </w:rPr>
        <w:t>预计工期</w:t>
      </w:r>
      <w:r w:rsidR="00002E4F">
        <w:rPr>
          <w:rFonts w:ascii="仿宋" w:eastAsia="仿宋" w:hAnsi="仿宋" w:cs="仿宋"/>
          <w:sz w:val="28"/>
          <w:szCs w:val="28"/>
        </w:rPr>
        <w:t>8</w:t>
      </w:r>
      <w:r w:rsidR="00002E4F">
        <w:rPr>
          <w:rFonts w:ascii="仿宋" w:eastAsia="仿宋" w:hAnsi="仿宋" w:cs="仿宋" w:hint="eastAsia"/>
          <w:sz w:val="28"/>
          <w:szCs w:val="28"/>
        </w:rPr>
        <w:t>个月</w:t>
      </w:r>
    </w:p>
    <w:p w14:paraId="3E81B721" w14:textId="77777777" w:rsidR="005F55DD" w:rsidRDefault="00D14A6F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30"/>
          <w:szCs w:val="30"/>
        </w:rPr>
        <w:t>、投标企业资格要求：</w:t>
      </w:r>
    </w:p>
    <w:p w14:paraId="115B3380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 w14:paraId="72D3660D" w14:textId="3528EB5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>
        <w:rPr>
          <w:rFonts w:ascii="仿宋" w:eastAsia="仿宋" w:hAnsi="仿宋" w:cs="仿宋" w:hint="eastAsia"/>
          <w:sz w:val="28"/>
          <w:szCs w:val="28"/>
        </w:rPr>
        <w:t>2、具有工程建设监理</w:t>
      </w:r>
      <w:r w:rsidR="00002E4F">
        <w:rPr>
          <w:rFonts w:ascii="仿宋" w:eastAsia="仿宋" w:hAnsi="仿宋" w:cs="仿宋" w:hint="eastAsia"/>
          <w:sz w:val="28"/>
          <w:szCs w:val="28"/>
        </w:rPr>
        <w:t>乙</w:t>
      </w:r>
      <w:r>
        <w:rPr>
          <w:rFonts w:ascii="仿宋" w:eastAsia="仿宋" w:hAnsi="仿宋" w:cs="仿宋" w:hint="eastAsia"/>
          <w:sz w:val="28"/>
          <w:szCs w:val="28"/>
        </w:rPr>
        <w:t>级监理资质</w:t>
      </w:r>
      <w:r w:rsidR="00002E4F">
        <w:rPr>
          <w:rFonts w:ascii="仿宋" w:eastAsia="仿宋" w:hAnsi="仿宋" w:cs="仿宋" w:hint="eastAsia"/>
          <w:sz w:val="28"/>
          <w:szCs w:val="28"/>
        </w:rPr>
        <w:t>或以上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；</w:t>
      </w:r>
    </w:p>
    <w:p w14:paraId="32FEF589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3、本次招标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不</w:t>
      </w:r>
      <w:r>
        <w:rPr>
          <w:rFonts w:ascii="仿宋" w:eastAsia="仿宋" w:hAnsi="仿宋" w:cs="仿宋"/>
          <w:sz w:val="28"/>
          <w:szCs w:val="28"/>
          <w:u w:color="000000"/>
        </w:rPr>
        <w:t>接受</w:t>
      </w:r>
      <w:r>
        <w:rPr>
          <w:rFonts w:ascii="仿宋" w:eastAsia="仿宋" w:hAnsi="仿宋" w:cs="仿宋" w:hint="eastAsia"/>
          <w:sz w:val="28"/>
          <w:szCs w:val="28"/>
        </w:rPr>
        <w:t>联合体投标；</w:t>
      </w:r>
    </w:p>
    <w:p w14:paraId="7A1E6980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4、有下列情形之一的，不得参与投标：</w:t>
      </w:r>
    </w:p>
    <w:p w14:paraId="7BC24071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4.1与招标人存在利害关系可能影响公正性的单位；</w:t>
      </w:r>
    </w:p>
    <w:p w14:paraId="662F3372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4.2在本公告发布之日前一年内，存在因发生拖欠工人工资和其它违法、违约行为被投诉等不良行为被本市市级相关行政部门通报的情况；</w:t>
      </w:r>
    </w:p>
    <w:p w14:paraId="3BD59B1E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4.3处于被责令停业、财产被接管、冻结和破产状态，以及投标资格被取消或者被暂停且在暂停期内</w:t>
      </w:r>
      <w:r>
        <w:rPr>
          <w:rFonts w:ascii="仿宋" w:eastAsia="仿宋" w:hAnsi="仿宋" w:cs="仿宋"/>
          <w:sz w:val="28"/>
          <w:szCs w:val="28"/>
        </w:rPr>
        <w:t>；</w:t>
      </w:r>
    </w:p>
    <w:p w14:paraId="0CACADA9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4.4近5年内有行贿犯罪行为且被记录，或者法定代表人有行贿犯罪记录且自记录之日起未超过5年的</w:t>
      </w:r>
      <w:r>
        <w:rPr>
          <w:rFonts w:ascii="仿宋" w:eastAsia="仿宋" w:hAnsi="仿宋" w:cs="仿宋"/>
          <w:sz w:val="28"/>
          <w:szCs w:val="28"/>
        </w:rPr>
        <w:t>；</w:t>
      </w:r>
    </w:p>
    <w:p w14:paraId="578EE51D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4.5正被人民法院列为失信被执行人的；</w:t>
      </w:r>
    </w:p>
    <w:p w14:paraId="1FF876A2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4.6因骗取中标或者严重违约以及发生重大质量等违法违规问题，被有关部门暂停投标资格并在暂停期内的</w:t>
      </w:r>
      <w:r>
        <w:rPr>
          <w:rFonts w:ascii="仿宋" w:eastAsia="仿宋" w:hAnsi="仿宋" w:cs="仿宋"/>
          <w:sz w:val="28"/>
          <w:szCs w:val="28"/>
        </w:rPr>
        <w:t>；</w:t>
      </w:r>
    </w:p>
    <w:p w14:paraId="19EBEA50" w14:textId="77777777" w:rsidR="005F55DD" w:rsidRDefault="00D14A6F">
      <w:pPr>
        <w:adjustRightInd w:val="0"/>
        <w:snapToGrid w:val="0"/>
        <w:spacing w:line="400" w:lineRule="atLeas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同一集团系控股的子公司、孙公司或关联法人主体的公司或实控人，不得同时参与投标。</w:t>
      </w:r>
    </w:p>
    <w:p w14:paraId="0A88C127" w14:textId="77777777" w:rsidR="005F55DD" w:rsidRDefault="005F55DD">
      <w:pPr>
        <w:adjustRightInd w:val="0"/>
        <w:snapToGrid w:val="0"/>
        <w:spacing w:line="400" w:lineRule="atLeast"/>
        <w:ind w:firstLine="420"/>
        <w:rPr>
          <w:rFonts w:ascii="仿宋" w:eastAsia="仿宋" w:hAnsi="仿宋" w:cs="仿宋"/>
          <w:sz w:val="28"/>
          <w:szCs w:val="28"/>
        </w:rPr>
      </w:pPr>
    </w:p>
    <w:p w14:paraId="3B66B096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sz w:val="30"/>
          <w:szCs w:val="30"/>
        </w:rPr>
        <w:t>、项目负责人要求：</w:t>
      </w:r>
    </w:p>
    <w:p w14:paraId="6D9145E7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1、</w:t>
      </w:r>
      <w:r>
        <w:rPr>
          <w:rFonts w:ascii="仿宋" w:eastAsia="仿宋" w:hAnsi="仿宋" w:cs="仿宋" w:hint="eastAsia"/>
          <w:sz w:val="28"/>
          <w:szCs w:val="28"/>
        </w:rPr>
        <w:t>总监理工程师：</w:t>
      </w:r>
    </w:p>
    <w:p w14:paraId="79339FD5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从事工程建设监理工作8年以上，年龄不超过50周岁(或经甲方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面试认可)；大学本科及以上学历，工民建(或类似工程专业)专业，中级以上职称；具有国家注册监理工程师执业资格；主导过一个以上类似工程的总监理工程师工作；遵纪守法，思维敏捷，沟通能力强，敬业精神好。</w:t>
      </w:r>
    </w:p>
    <w:p w14:paraId="4C87A464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、专业监理工程师：</w:t>
      </w:r>
    </w:p>
    <w:p w14:paraId="0ABA6D78" w14:textId="7777777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从事工程建设监理工作6年以上(或经甲方面试认可)；大学专科以上学历；具有相应专业国家或地方注册监理工程师执业资格；担任过类似工程的监理工作；遵纪守法，廉洁奉公。</w:t>
      </w:r>
    </w:p>
    <w:p w14:paraId="2D063F9B" w14:textId="77777777" w:rsidR="005F55DD" w:rsidRDefault="00D14A6F">
      <w:pPr>
        <w:adjustRightInd w:val="0"/>
        <w:snapToGrid w:val="0"/>
        <w:spacing w:line="400" w:lineRule="atLeas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四、招标文件获取条件、时间及截标日</w:t>
      </w:r>
    </w:p>
    <w:p w14:paraId="63C2DAD3" w14:textId="1751D207" w:rsidR="005F55DD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：营业执照副本、资质证书副本、授权委托书</w:t>
      </w:r>
      <w:r w:rsidR="00002E4F">
        <w:rPr>
          <w:rFonts w:ascii="仿宋" w:eastAsia="仿宋" w:hAnsi="仿宋" w:cs="仿宋" w:hint="eastAsia"/>
          <w:sz w:val="28"/>
          <w:szCs w:val="28"/>
        </w:rPr>
        <w:t>、总监专监社保及证书</w:t>
      </w:r>
      <w:r>
        <w:rPr>
          <w:rFonts w:ascii="仿宋" w:eastAsia="仿宋" w:hAnsi="仿宋" w:cs="仿宋" w:hint="eastAsia"/>
          <w:sz w:val="28"/>
          <w:szCs w:val="28"/>
        </w:rPr>
        <w:t>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</w:t>
      </w:r>
      <w:r w:rsidR="00002E4F">
        <w:rPr>
          <w:rFonts w:ascii="仿宋" w:eastAsia="仿宋" w:hAnsi="仿宋" w:cs="仿宋" w:hint="eastAsia"/>
          <w:sz w:val="28"/>
          <w:szCs w:val="28"/>
        </w:rPr>
        <w:t>（发送至）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14:paraId="4551AF5D" w14:textId="1FBC0088" w:rsidR="005F55DD" w:rsidRPr="00002E4F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14A6F">
        <w:rPr>
          <w:rFonts w:ascii="仿宋" w:eastAsia="仿宋" w:hAnsi="仿宋" w:cs="仿宋" w:hint="eastAsia"/>
          <w:sz w:val="28"/>
          <w:szCs w:val="28"/>
        </w:rPr>
        <w:t>2</w:t>
      </w:r>
      <w:r w:rsidRPr="00D14A6F">
        <w:rPr>
          <w:rFonts w:ascii="仿宋" w:eastAsia="仿宋" w:hAnsi="仿宋" w:cs="仿宋"/>
          <w:sz w:val="28"/>
          <w:szCs w:val="28"/>
        </w:rPr>
        <w:t>、</w:t>
      </w:r>
      <w:r w:rsidRPr="00D14A6F">
        <w:rPr>
          <w:rFonts w:ascii="仿宋" w:eastAsia="仿宋" w:hAnsi="仿宋" w:cs="仿宋" w:hint="eastAsia"/>
          <w:sz w:val="28"/>
          <w:szCs w:val="28"/>
        </w:rPr>
        <w:t>报名</w:t>
      </w:r>
      <w:r w:rsidRPr="00D14A6F">
        <w:rPr>
          <w:rFonts w:ascii="仿宋" w:eastAsia="仿宋" w:hAnsi="仿宋" w:cs="仿宋"/>
          <w:sz w:val="28"/>
          <w:szCs w:val="28"/>
        </w:rPr>
        <w:t>及招标文件领取</w:t>
      </w:r>
      <w:r w:rsidRPr="00D14A6F">
        <w:rPr>
          <w:rFonts w:ascii="仿宋" w:eastAsia="仿宋" w:hAnsi="仿宋" w:cs="仿宋" w:hint="eastAsia"/>
          <w:sz w:val="28"/>
          <w:szCs w:val="28"/>
        </w:rPr>
        <w:t>截止日期：</w:t>
      </w:r>
      <w:r w:rsidRPr="00002E4F">
        <w:rPr>
          <w:rFonts w:ascii="仿宋" w:eastAsia="仿宋" w:hAnsi="仿宋" w:cs="仿宋"/>
          <w:sz w:val="28"/>
          <w:szCs w:val="28"/>
        </w:rPr>
        <w:t>202</w:t>
      </w:r>
      <w:r w:rsidR="002E6A33">
        <w:rPr>
          <w:rFonts w:ascii="仿宋" w:eastAsia="仿宋" w:hAnsi="仿宋" w:cs="仿宋"/>
          <w:sz w:val="28"/>
          <w:szCs w:val="28"/>
        </w:rPr>
        <w:t>3</w:t>
      </w:r>
      <w:r w:rsidRPr="00002E4F">
        <w:rPr>
          <w:rFonts w:ascii="仿宋" w:eastAsia="仿宋" w:hAnsi="仿宋" w:cs="仿宋" w:hint="eastAsia"/>
          <w:sz w:val="28"/>
          <w:szCs w:val="28"/>
        </w:rPr>
        <w:t>年</w:t>
      </w:r>
      <w:r w:rsidR="002E6A33">
        <w:rPr>
          <w:rFonts w:ascii="仿宋" w:eastAsia="仿宋" w:hAnsi="仿宋" w:cs="仿宋"/>
          <w:sz w:val="28"/>
          <w:szCs w:val="28"/>
        </w:rPr>
        <w:t>6</w:t>
      </w:r>
      <w:r w:rsidRPr="00002E4F">
        <w:rPr>
          <w:rFonts w:ascii="仿宋" w:eastAsia="仿宋" w:hAnsi="仿宋" w:cs="仿宋" w:hint="eastAsia"/>
          <w:sz w:val="28"/>
          <w:szCs w:val="28"/>
        </w:rPr>
        <w:t>月</w:t>
      </w:r>
      <w:r w:rsidR="002E6A33">
        <w:rPr>
          <w:rFonts w:ascii="仿宋" w:eastAsia="仿宋" w:hAnsi="仿宋" w:cs="仿宋"/>
          <w:sz w:val="28"/>
          <w:szCs w:val="28"/>
        </w:rPr>
        <w:t>25</w:t>
      </w:r>
      <w:r w:rsidRPr="00002E4F">
        <w:rPr>
          <w:rFonts w:ascii="仿宋" w:eastAsia="仿宋" w:hAnsi="仿宋" w:cs="仿宋" w:hint="eastAsia"/>
          <w:sz w:val="28"/>
          <w:szCs w:val="28"/>
        </w:rPr>
        <w:t>日17:</w:t>
      </w:r>
      <w:r w:rsidR="002E6A33">
        <w:rPr>
          <w:rFonts w:ascii="仿宋" w:eastAsia="仿宋" w:hAnsi="仿宋" w:cs="仿宋"/>
          <w:sz w:val="28"/>
          <w:szCs w:val="28"/>
        </w:rPr>
        <w:t>3</w:t>
      </w:r>
      <w:r w:rsidRPr="00002E4F">
        <w:rPr>
          <w:rFonts w:ascii="仿宋" w:eastAsia="仿宋" w:hAnsi="仿宋" w:cs="仿宋" w:hint="eastAsia"/>
          <w:sz w:val="28"/>
          <w:szCs w:val="28"/>
        </w:rPr>
        <w:t>0  ；</w:t>
      </w:r>
    </w:p>
    <w:p w14:paraId="69C14D09" w14:textId="3BF7D069" w:rsidR="005F55DD" w:rsidRPr="00002E4F" w:rsidRDefault="00D14A6F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02E4F">
        <w:rPr>
          <w:rFonts w:ascii="仿宋" w:eastAsia="仿宋" w:hAnsi="仿宋" w:cs="仿宋"/>
          <w:sz w:val="28"/>
          <w:szCs w:val="28"/>
        </w:rPr>
        <w:t>3、投标</w:t>
      </w:r>
      <w:r w:rsidRPr="00002E4F">
        <w:rPr>
          <w:rFonts w:ascii="仿宋" w:eastAsia="仿宋" w:hAnsi="仿宋" w:cs="仿宋" w:hint="eastAsia"/>
          <w:sz w:val="28"/>
          <w:szCs w:val="28"/>
        </w:rPr>
        <w:t xml:space="preserve">截止时间： </w:t>
      </w:r>
      <w:r w:rsidRPr="00002E4F">
        <w:rPr>
          <w:rFonts w:ascii="仿宋" w:eastAsia="仿宋" w:hAnsi="仿宋" w:cs="仿宋"/>
          <w:sz w:val="28"/>
          <w:szCs w:val="28"/>
        </w:rPr>
        <w:t>202</w:t>
      </w:r>
      <w:r w:rsidR="00A13E70">
        <w:rPr>
          <w:rFonts w:ascii="仿宋" w:eastAsia="仿宋" w:hAnsi="仿宋" w:cs="仿宋"/>
          <w:sz w:val="28"/>
          <w:szCs w:val="28"/>
        </w:rPr>
        <w:t>3</w:t>
      </w:r>
      <w:r w:rsidRPr="00002E4F">
        <w:rPr>
          <w:rFonts w:ascii="仿宋" w:eastAsia="仿宋" w:hAnsi="仿宋" w:cs="仿宋" w:hint="eastAsia"/>
          <w:sz w:val="28"/>
          <w:szCs w:val="28"/>
        </w:rPr>
        <w:t>年</w:t>
      </w:r>
      <w:r w:rsidR="002E6A33">
        <w:rPr>
          <w:rFonts w:ascii="仿宋" w:eastAsia="仿宋" w:hAnsi="仿宋" w:cs="仿宋"/>
          <w:sz w:val="28"/>
          <w:szCs w:val="28"/>
        </w:rPr>
        <w:t>6</w:t>
      </w:r>
      <w:r w:rsidRPr="00002E4F">
        <w:rPr>
          <w:rFonts w:ascii="仿宋" w:eastAsia="仿宋" w:hAnsi="仿宋" w:cs="仿宋" w:hint="eastAsia"/>
          <w:sz w:val="28"/>
          <w:szCs w:val="28"/>
        </w:rPr>
        <w:t>月</w:t>
      </w:r>
      <w:r w:rsidRPr="00002E4F">
        <w:rPr>
          <w:rFonts w:ascii="仿宋" w:eastAsia="仿宋" w:hAnsi="仿宋" w:cs="仿宋"/>
          <w:sz w:val="28"/>
          <w:szCs w:val="28"/>
        </w:rPr>
        <w:t>2</w:t>
      </w:r>
      <w:r w:rsidR="002E6A33">
        <w:rPr>
          <w:rFonts w:ascii="仿宋" w:eastAsia="仿宋" w:hAnsi="仿宋" w:cs="仿宋"/>
          <w:sz w:val="28"/>
          <w:szCs w:val="28"/>
        </w:rPr>
        <w:t>9</w:t>
      </w:r>
      <w:r w:rsidRPr="00002E4F">
        <w:rPr>
          <w:rFonts w:ascii="仿宋" w:eastAsia="仿宋" w:hAnsi="仿宋" w:cs="仿宋" w:hint="eastAsia"/>
          <w:sz w:val="28"/>
          <w:szCs w:val="28"/>
        </w:rPr>
        <w:t>日1</w:t>
      </w:r>
      <w:r w:rsidR="002E6A33">
        <w:rPr>
          <w:rFonts w:ascii="仿宋" w:eastAsia="仿宋" w:hAnsi="仿宋" w:cs="仿宋"/>
          <w:sz w:val="28"/>
          <w:szCs w:val="28"/>
        </w:rPr>
        <w:t>4</w:t>
      </w:r>
      <w:r w:rsidRPr="00002E4F">
        <w:rPr>
          <w:rFonts w:ascii="仿宋" w:eastAsia="仿宋" w:hAnsi="仿宋" w:cs="仿宋" w:hint="eastAsia"/>
          <w:sz w:val="28"/>
          <w:szCs w:val="28"/>
        </w:rPr>
        <w:t>:</w:t>
      </w:r>
      <w:r w:rsidR="002E6A33">
        <w:rPr>
          <w:rFonts w:ascii="仿宋" w:eastAsia="仿宋" w:hAnsi="仿宋" w:cs="仿宋"/>
          <w:sz w:val="28"/>
          <w:szCs w:val="28"/>
        </w:rPr>
        <w:t>0</w:t>
      </w:r>
      <w:r w:rsidRPr="00002E4F">
        <w:rPr>
          <w:rFonts w:ascii="仿宋" w:eastAsia="仿宋" w:hAnsi="仿宋" w:cs="仿宋" w:hint="eastAsia"/>
          <w:sz w:val="28"/>
          <w:szCs w:val="28"/>
        </w:rPr>
        <w:t>0  。</w:t>
      </w:r>
    </w:p>
    <w:bookmarkEnd w:id="2"/>
    <w:p w14:paraId="212FE08D" w14:textId="77777777" w:rsidR="005F55DD" w:rsidRPr="00002E4F" w:rsidRDefault="00D14A6F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2E4F">
        <w:rPr>
          <w:rFonts w:ascii="仿宋" w:eastAsia="仿宋" w:hAnsi="仿宋" w:hint="eastAsia"/>
          <w:sz w:val="28"/>
          <w:szCs w:val="28"/>
        </w:rPr>
        <w:t>招标部门：总经理办公室</w:t>
      </w:r>
    </w:p>
    <w:p w14:paraId="44C65092" w14:textId="77777777" w:rsidR="005F55DD" w:rsidRPr="00002E4F" w:rsidRDefault="00D14A6F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2E4F">
        <w:rPr>
          <w:rFonts w:ascii="仿宋" w:eastAsia="仿宋" w:hAnsi="仿宋" w:hint="eastAsia"/>
          <w:sz w:val="28"/>
          <w:szCs w:val="28"/>
        </w:rPr>
        <w:t>地址：江苏省宜兴市高塍镇健康路</w:t>
      </w:r>
      <w:r w:rsidRPr="00002E4F">
        <w:rPr>
          <w:rFonts w:ascii="仿宋" w:eastAsia="仿宋" w:hAnsi="仿宋"/>
          <w:sz w:val="28"/>
          <w:szCs w:val="28"/>
        </w:rPr>
        <w:t>98号</w:t>
      </w:r>
    </w:p>
    <w:p w14:paraId="56C0B288" w14:textId="22F5E18B" w:rsidR="00002E4F" w:rsidRPr="000F38A5" w:rsidRDefault="00002E4F" w:rsidP="00002E4F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联系人1：</w:t>
      </w:r>
      <w:r w:rsidR="00A13E70">
        <w:rPr>
          <w:rFonts w:ascii="仿宋" w:eastAsia="仿宋" w:hAnsi="仿宋" w:hint="eastAsia"/>
          <w:sz w:val="28"/>
        </w:rPr>
        <w:t>徐宇轩</w:t>
      </w:r>
      <w:r w:rsidRPr="000F38A5">
        <w:rPr>
          <w:rFonts w:ascii="仿宋" w:eastAsia="仿宋" w:hAnsi="仿宋" w:hint="eastAsia"/>
          <w:sz w:val="28"/>
        </w:rPr>
        <w:t>；电话：</w:t>
      </w:r>
      <w:r w:rsidR="00A13E70" w:rsidRPr="00A13E70">
        <w:rPr>
          <w:rFonts w:ascii="仿宋" w:eastAsia="仿宋" w:hAnsi="仿宋"/>
          <w:sz w:val="28"/>
        </w:rPr>
        <w:t>18861778525</w:t>
      </w:r>
      <w:r w:rsidRPr="000F38A5">
        <w:rPr>
          <w:rFonts w:ascii="仿宋" w:eastAsia="仿宋" w:hAnsi="仿宋" w:hint="eastAsia"/>
          <w:sz w:val="28"/>
        </w:rPr>
        <w:t>；邮箱：</w:t>
      </w:r>
      <w:r w:rsidR="00A13E70" w:rsidRPr="00A13E70">
        <w:rPr>
          <w:rFonts w:ascii="仿宋" w:eastAsia="仿宋" w:hAnsi="仿宋"/>
          <w:sz w:val="28"/>
        </w:rPr>
        <w:t>120989@600869.com</w:t>
      </w:r>
    </w:p>
    <w:p w14:paraId="398DF56E" w14:textId="77777777" w:rsidR="00002E4F" w:rsidRPr="000F38A5" w:rsidRDefault="00002E4F" w:rsidP="00002E4F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联系人2：蒋晨霞；电话：18861779267；邮箱：050981@600869.com</w:t>
      </w:r>
    </w:p>
    <w:p w14:paraId="160D57A1" w14:textId="77777777" w:rsidR="00002E4F" w:rsidRPr="000F38A5" w:rsidRDefault="00002E4F" w:rsidP="00002E4F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联系人3：李德宏；电话：18861778222；邮箱：120213@600869.com</w:t>
      </w:r>
    </w:p>
    <w:p w14:paraId="18E766BA" w14:textId="77777777" w:rsidR="00002E4F" w:rsidRDefault="00002E4F" w:rsidP="00002E4F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远东招标邮箱：yuandongzhaobiao@600869.com</w:t>
      </w:r>
    </w:p>
    <w:p w14:paraId="10D16BEB" w14:textId="77777777" w:rsidR="005F55DD" w:rsidRDefault="005F55DD">
      <w:pPr>
        <w:adjustRightInd w:val="0"/>
        <w:snapToGrid w:val="0"/>
        <w:spacing w:line="400" w:lineRule="exact"/>
        <w:ind w:firstLineChars="1671" w:firstLine="4679"/>
        <w:rPr>
          <w:rFonts w:ascii="仿宋" w:eastAsia="仿宋" w:hAnsi="仿宋"/>
          <w:sz w:val="28"/>
          <w:szCs w:val="28"/>
        </w:rPr>
      </w:pPr>
    </w:p>
    <w:p w14:paraId="4D25D72F" w14:textId="77777777" w:rsidR="005F55DD" w:rsidRDefault="005F55DD">
      <w:pPr>
        <w:adjustRightInd w:val="0"/>
        <w:snapToGrid w:val="0"/>
        <w:spacing w:line="400" w:lineRule="exact"/>
        <w:ind w:firstLineChars="1671" w:firstLine="4679"/>
        <w:rPr>
          <w:rFonts w:ascii="仿宋" w:eastAsia="仿宋" w:hAnsi="仿宋"/>
          <w:sz w:val="28"/>
          <w:szCs w:val="28"/>
        </w:rPr>
      </w:pPr>
    </w:p>
    <w:p w14:paraId="3FBD047C" w14:textId="77777777" w:rsidR="005F55DD" w:rsidRDefault="005F55DD">
      <w:pPr>
        <w:adjustRightInd w:val="0"/>
        <w:snapToGrid w:val="0"/>
        <w:spacing w:line="400" w:lineRule="exact"/>
        <w:ind w:firstLineChars="1671" w:firstLine="4679"/>
        <w:rPr>
          <w:rFonts w:ascii="仿宋" w:eastAsia="仿宋" w:hAnsi="仿宋"/>
          <w:sz w:val="28"/>
          <w:szCs w:val="28"/>
        </w:rPr>
      </w:pPr>
    </w:p>
    <w:p w14:paraId="5161DDCA" w14:textId="77777777" w:rsidR="005F55DD" w:rsidRDefault="00D14A6F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远东工程管理有限公司</w:t>
      </w:r>
    </w:p>
    <w:p w14:paraId="328678EF" w14:textId="58FA52FF" w:rsidR="005F55DD" w:rsidRDefault="00D14A6F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>202</w:t>
      </w:r>
      <w:r w:rsidR="00A13E7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A13E70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月2</w:t>
      </w:r>
      <w:r w:rsidR="00A13E70">
        <w:rPr>
          <w:rFonts w:ascii="仿宋" w:eastAsia="仿宋" w:hAnsi="仿宋"/>
          <w:sz w:val="28"/>
          <w:szCs w:val="28"/>
        </w:rPr>
        <w:t>1</w:t>
      </w:r>
      <w:bookmarkStart w:id="3" w:name="_GoBack"/>
      <w:bookmarkEnd w:id="3"/>
      <w:r>
        <w:rPr>
          <w:rFonts w:ascii="仿宋" w:eastAsia="仿宋" w:hAnsi="仿宋" w:hint="eastAsia"/>
          <w:sz w:val="28"/>
          <w:szCs w:val="28"/>
        </w:rPr>
        <w:t>日</w:t>
      </w:r>
    </w:p>
    <w:sectPr w:rsidR="005F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CF"/>
    <w:rsid w:val="A977BFB9"/>
    <w:rsid w:val="D72F8D09"/>
    <w:rsid w:val="F3A7AE27"/>
    <w:rsid w:val="00002E4F"/>
    <w:rsid w:val="002E6A33"/>
    <w:rsid w:val="003177B7"/>
    <w:rsid w:val="0044510E"/>
    <w:rsid w:val="004D064E"/>
    <w:rsid w:val="00531F71"/>
    <w:rsid w:val="005354F0"/>
    <w:rsid w:val="00540DCF"/>
    <w:rsid w:val="005A2A26"/>
    <w:rsid w:val="005F55DD"/>
    <w:rsid w:val="008B34AC"/>
    <w:rsid w:val="009445A2"/>
    <w:rsid w:val="00A13E70"/>
    <w:rsid w:val="00C8786E"/>
    <w:rsid w:val="00D14A6F"/>
    <w:rsid w:val="707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BB43F"/>
  <w15:docId w15:val="{9785DF73-9631-422D-A2BA-44DB067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link w:val="a4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a4">
    <w:name w:val="标题 字符"/>
    <w:link w:val="a3"/>
    <w:rPr>
      <w:rFonts w:ascii="Arial Narrow" w:eastAsia="黑体" w:hAnsi="Arial Narrow"/>
      <w:sz w:val="30"/>
      <w:szCs w:val="32"/>
    </w:rPr>
  </w:style>
  <w:style w:type="character" w:customStyle="1" w:styleId="11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晓亮 顾</dc:creator>
  <cp:lastModifiedBy>顾晓亮</cp:lastModifiedBy>
  <cp:revision>5</cp:revision>
  <dcterms:created xsi:type="dcterms:W3CDTF">2022-04-20T11:13:00Z</dcterms:created>
  <dcterms:modified xsi:type="dcterms:W3CDTF">2023-06-21T00:58:00Z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